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6" w:rsidRDefault="0092220F" w:rsidP="009222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20F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92220F" w:rsidRDefault="0092220F" w:rsidP="009222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 – Фортепиано</w:t>
      </w:r>
    </w:p>
    <w:p w:rsidR="009327BA" w:rsidRDefault="009327BA" w:rsidP="009222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08.04.2020г.</w:t>
      </w:r>
    </w:p>
    <w:tbl>
      <w:tblPr>
        <w:tblStyle w:val="a3"/>
        <w:tblW w:w="0" w:type="auto"/>
        <w:tblLook w:val="04A0"/>
      </w:tblPr>
      <w:tblGrid>
        <w:gridCol w:w="1242"/>
        <w:gridCol w:w="6804"/>
        <w:gridCol w:w="1525"/>
      </w:tblGrid>
      <w:tr w:rsidR="0092220F" w:rsidTr="0092220F">
        <w:tc>
          <w:tcPr>
            <w:tcW w:w="1242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6804" w:type="dxa"/>
          </w:tcPr>
          <w:p w:rsidR="0092220F" w:rsidRDefault="0092220F" w:rsidP="0092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25" w:type="dxa"/>
          </w:tcPr>
          <w:p w:rsidR="0092220F" w:rsidRDefault="0092220F" w:rsidP="0092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92220F" w:rsidTr="0092220F">
        <w:tc>
          <w:tcPr>
            <w:tcW w:w="1242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У-5</w:t>
            </w:r>
          </w:p>
        </w:tc>
        <w:tc>
          <w:tcPr>
            <w:tcW w:w="6804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 учить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Озорная полька –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 xml:space="preserve"> играть отд.к.р.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очень милых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учить отд.к.р.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Менуэт –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 xml:space="preserve"> играть двумя руками.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заячьим следам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 xml:space="preserve">проучить сложные места, </w:t>
            </w:r>
            <w:proofErr w:type="spellStart"/>
            <w:r w:rsidR="00141A36">
              <w:rPr>
                <w:rFonts w:ascii="Times New Roman" w:hAnsi="Times New Roman" w:cs="Times New Roman"/>
                <w:sz w:val="28"/>
                <w:szCs w:val="28"/>
              </w:rPr>
              <w:t>играт</w:t>
            </w:r>
            <w:proofErr w:type="spellEnd"/>
            <w:r w:rsidR="00141A36">
              <w:rPr>
                <w:rFonts w:ascii="Times New Roman" w:hAnsi="Times New Roman" w:cs="Times New Roman"/>
                <w:sz w:val="28"/>
                <w:szCs w:val="28"/>
              </w:rPr>
              <w:t xml:space="preserve"> в умеренном темпе.</w:t>
            </w:r>
          </w:p>
        </w:tc>
        <w:tc>
          <w:tcPr>
            <w:tcW w:w="1525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0F" w:rsidTr="0092220F">
        <w:tc>
          <w:tcPr>
            <w:tcW w:w="1242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Н-27</w:t>
            </w:r>
          </w:p>
        </w:tc>
        <w:tc>
          <w:tcPr>
            <w:tcW w:w="6804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Тень, тень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играть уверенно, петь со словами.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пора спать?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петь со словами, играть без ошибок.</w:t>
            </w:r>
          </w:p>
        </w:tc>
        <w:tc>
          <w:tcPr>
            <w:tcW w:w="1525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0F" w:rsidTr="0092220F">
        <w:tc>
          <w:tcPr>
            <w:tcW w:w="1242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В-29</w:t>
            </w:r>
          </w:p>
        </w:tc>
        <w:tc>
          <w:tcPr>
            <w:tcW w:w="6804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Майская песня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выразительно играть.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Agitato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учить в умеренном темпе, играть на стаккато, на легато.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Королевский вальс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 xml:space="preserve"> учить сложные места отд.к.р.</w:t>
            </w:r>
          </w:p>
          <w:p w:rsidR="009327BA" w:rsidRP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соблюдать штрихи.</w:t>
            </w:r>
          </w:p>
        </w:tc>
        <w:tc>
          <w:tcPr>
            <w:tcW w:w="1525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0F" w:rsidTr="0092220F">
        <w:tc>
          <w:tcPr>
            <w:tcW w:w="1242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Г-49</w:t>
            </w:r>
          </w:p>
        </w:tc>
        <w:tc>
          <w:tcPr>
            <w:tcW w:w="6804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Шутка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украшения играть правильно.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Священная война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соединять двумя руками.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играть крепко, без ошибок.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Соната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разбирать отд.к.р.</w:t>
            </w:r>
          </w:p>
        </w:tc>
        <w:tc>
          <w:tcPr>
            <w:tcW w:w="1525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0F" w:rsidTr="0092220F">
        <w:tc>
          <w:tcPr>
            <w:tcW w:w="1242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П-66</w:t>
            </w:r>
          </w:p>
        </w:tc>
        <w:tc>
          <w:tcPr>
            <w:tcW w:w="6804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Игрушечный медвежонок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петь со словами, прибавить темп.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пора спать?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петь со словами, выразительно.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Колыбельная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петь со словами, руки круглые, играть связно.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Чудак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петь со словами, играть с моим аккомпанементом.</w:t>
            </w:r>
          </w:p>
        </w:tc>
        <w:tc>
          <w:tcPr>
            <w:tcW w:w="1525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0F" w:rsidTr="0092220F">
        <w:tc>
          <w:tcPr>
            <w:tcW w:w="1242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К-99</w:t>
            </w:r>
          </w:p>
        </w:tc>
        <w:tc>
          <w:tcPr>
            <w:tcW w:w="6804" w:type="dxa"/>
          </w:tcPr>
          <w:p w:rsidR="009327BA" w:rsidRDefault="009327BA" w:rsidP="0093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шестнадцатые.</w:t>
            </w:r>
          </w:p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Старинная песня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соединять до конца двумя руками.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Менуэт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двумя руками играть уверенно.</w:t>
            </w:r>
          </w:p>
        </w:tc>
        <w:tc>
          <w:tcPr>
            <w:tcW w:w="1525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0F" w:rsidTr="0092220F">
        <w:tc>
          <w:tcPr>
            <w:tcW w:w="1242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Х-15</w:t>
            </w:r>
          </w:p>
        </w:tc>
        <w:tc>
          <w:tcPr>
            <w:tcW w:w="6804" w:type="dxa"/>
          </w:tcPr>
          <w:p w:rsidR="009327BA" w:rsidRDefault="009327BA" w:rsidP="0093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шестнадцатые.</w:t>
            </w:r>
          </w:p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Легкая пьеса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до конца играть двумя руками.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Менуэт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 xml:space="preserve">отд.к.р. играть до </w:t>
            </w:r>
            <w:proofErr w:type="spellStart"/>
            <w:r w:rsidR="00141A36">
              <w:rPr>
                <w:rFonts w:ascii="Times New Roman" w:hAnsi="Times New Roman" w:cs="Times New Roman"/>
                <w:sz w:val="28"/>
                <w:szCs w:val="28"/>
              </w:rPr>
              <w:t>крнца</w:t>
            </w:r>
            <w:proofErr w:type="spellEnd"/>
            <w:r w:rsidR="00141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0F" w:rsidTr="0092220F">
        <w:tc>
          <w:tcPr>
            <w:tcW w:w="1242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К-111</w:t>
            </w:r>
          </w:p>
        </w:tc>
        <w:tc>
          <w:tcPr>
            <w:tcW w:w="6804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– </w:t>
            </w:r>
            <w:r w:rsidR="00372E46">
              <w:rPr>
                <w:rFonts w:ascii="Times New Roman" w:hAnsi="Times New Roman" w:cs="Times New Roman"/>
                <w:sz w:val="28"/>
                <w:szCs w:val="28"/>
              </w:rPr>
              <w:t xml:space="preserve">считать вслух, играть с </w:t>
            </w:r>
            <w:proofErr w:type="gramStart"/>
            <w:r w:rsidR="00372E46">
              <w:rPr>
                <w:rFonts w:ascii="Times New Roman" w:hAnsi="Times New Roman" w:cs="Times New Roman"/>
                <w:sz w:val="28"/>
                <w:szCs w:val="28"/>
              </w:rPr>
              <w:t>покойном</w:t>
            </w:r>
            <w:proofErr w:type="gramEnd"/>
            <w:r w:rsidR="00372E46">
              <w:rPr>
                <w:rFonts w:ascii="Times New Roman" w:hAnsi="Times New Roman" w:cs="Times New Roman"/>
                <w:sz w:val="28"/>
                <w:szCs w:val="28"/>
              </w:rPr>
              <w:t xml:space="preserve"> темпе </w:t>
            </w:r>
            <w:r w:rsidR="00372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двумя руками.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 – </w:t>
            </w:r>
            <w:r w:rsidR="00372E46">
              <w:rPr>
                <w:rFonts w:ascii="Times New Roman" w:hAnsi="Times New Roman" w:cs="Times New Roman"/>
                <w:sz w:val="28"/>
                <w:szCs w:val="28"/>
              </w:rPr>
              <w:t>отработать отдельные места, считать вслух, играть ритмично.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пьеса – </w:t>
            </w:r>
            <w:r w:rsidR="00372E46">
              <w:rPr>
                <w:rFonts w:ascii="Times New Roman" w:hAnsi="Times New Roman" w:cs="Times New Roman"/>
                <w:sz w:val="28"/>
                <w:szCs w:val="28"/>
              </w:rPr>
              <w:t>повторить, играть без ошибок.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– </w:t>
            </w:r>
            <w:r w:rsidR="00372E46">
              <w:rPr>
                <w:rFonts w:ascii="Times New Roman" w:hAnsi="Times New Roman" w:cs="Times New Roman"/>
                <w:sz w:val="28"/>
                <w:szCs w:val="28"/>
              </w:rPr>
              <w:t>ритмично играть, считать.</w:t>
            </w:r>
          </w:p>
        </w:tc>
        <w:tc>
          <w:tcPr>
            <w:tcW w:w="1525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0F" w:rsidTr="0092220F">
        <w:tc>
          <w:tcPr>
            <w:tcW w:w="1242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П-70</w:t>
            </w:r>
          </w:p>
        </w:tc>
        <w:tc>
          <w:tcPr>
            <w:tcW w:w="6804" w:type="dxa"/>
          </w:tcPr>
          <w:p w:rsidR="009327BA" w:rsidRDefault="009327BA" w:rsidP="0093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шестнадцатые.</w:t>
            </w:r>
          </w:p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Луна-путешественница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играть отд.к.р. со счетом.</w:t>
            </w:r>
          </w:p>
          <w:p w:rsidR="001B6BA8" w:rsidRDefault="001B6BA8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Ходила младешенька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петь со словами, играть выразительно.</w:t>
            </w:r>
          </w:p>
        </w:tc>
        <w:tc>
          <w:tcPr>
            <w:tcW w:w="1525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0F" w:rsidTr="0092220F">
        <w:tc>
          <w:tcPr>
            <w:tcW w:w="1242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В-32</w:t>
            </w:r>
          </w:p>
        </w:tc>
        <w:tc>
          <w:tcPr>
            <w:tcW w:w="6804" w:type="dxa"/>
          </w:tcPr>
          <w:p w:rsidR="0092220F" w:rsidRDefault="001B6BA8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1B6BA8" w:rsidRDefault="001B6BA8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Широка страна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играть певуче, выразительно.</w:t>
            </w:r>
          </w:p>
          <w:p w:rsidR="001B6BA8" w:rsidRDefault="001B6BA8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Мышки – </w:t>
            </w:r>
            <w:proofErr w:type="gramStart"/>
            <w:r w:rsidR="00141A36"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  <w:proofErr w:type="gramEnd"/>
            <w:r w:rsidR="00141A36">
              <w:rPr>
                <w:rFonts w:ascii="Times New Roman" w:hAnsi="Times New Roman" w:cs="Times New Roman"/>
                <w:sz w:val="28"/>
                <w:szCs w:val="28"/>
              </w:rPr>
              <w:t xml:space="preserve"> - тише, играть в разных темпах.</w:t>
            </w:r>
          </w:p>
          <w:p w:rsidR="001B6BA8" w:rsidRDefault="001B6BA8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играть уверенно двумя руками до конца, начинать учить наизусть.</w:t>
            </w:r>
          </w:p>
          <w:p w:rsidR="001B6BA8" w:rsidRDefault="001B6BA8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Шутка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бас – легче, в мелодии проговаривать украшения.</w:t>
            </w:r>
          </w:p>
          <w:p w:rsidR="001B6BA8" w:rsidRDefault="001B6BA8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Скакалка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соединять двумя руками до конца в спокойном темпе.</w:t>
            </w:r>
          </w:p>
        </w:tc>
        <w:tc>
          <w:tcPr>
            <w:tcW w:w="1525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20F" w:rsidRPr="0092220F" w:rsidRDefault="0092220F" w:rsidP="0092220F">
      <w:pPr>
        <w:rPr>
          <w:rFonts w:ascii="Times New Roman" w:hAnsi="Times New Roman" w:cs="Times New Roman"/>
          <w:sz w:val="28"/>
          <w:szCs w:val="28"/>
        </w:rPr>
      </w:pPr>
    </w:p>
    <w:sectPr w:rsidR="0092220F" w:rsidRPr="0092220F" w:rsidSect="0092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0F"/>
    <w:rsid w:val="00083B70"/>
    <w:rsid w:val="001222C7"/>
    <w:rsid w:val="00141A36"/>
    <w:rsid w:val="001B6BA8"/>
    <w:rsid w:val="00372E46"/>
    <w:rsid w:val="00911BEE"/>
    <w:rsid w:val="0092220F"/>
    <w:rsid w:val="00922576"/>
    <w:rsid w:val="009327BA"/>
    <w:rsid w:val="00A2492D"/>
    <w:rsid w:val="00FA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dcterms:created xsi:type="dcterms:W3CDTF">2020-04-06T14:28:00Z</dcterms:created>
  <dcterms:modified xsi:type="dcterms:W3CDTF">2020-04-08T11:23:00Z</dcterms:modified>
</cp:coreProperties>
</file>